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POWERPOINT 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States Project</w:t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Interactive National Map Presentation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*Download </w:t>
      </w:r>
      <w:r w:rsidDel="00000000" w:rsidR="00000000" w:rsidRPr="00000000">
        <w:rPr>
          <w:rtl w:val="0"/>
        </w:rPr>
        <w:t xml:space="preserve">a blank </w:t>
      </w:r>
      <w:r w:rsidDel="00000000" w:rsidR="00000000" w:rsidRPr="00000000">
        <w:rPr>
          <w:vertAlign w:val="baseline"/>
          <w:rtl w:val="0"/>
        </w:rPr>
        <w:t xml:space="preserve">National Map off </w:t>
      </w:r>
      <w:r w:rsidDel="00000000" w:rsidR="00000000" w:rsidRPr="00000000">
        <w:rPr>
          <w:rtl w:val="0"/>
        </w:rPr>
        <w:t xml:space="preserve">the internet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vertAlign w:val="baseline"/>
          <w:rtl w:val="0"/>
        </w:rPr>
        <w:t xml:space="preserve">ill do in class) or find an appropriate national map online that identifies the state boundaries, but does not give the state name.  This is a presentation on </w:t>
      </w:r>
      <w:r w:rsidDel="00000000" w:rsidR="00000000" w:rsidRPr="00000000">
        <w:rPr>
          <w:b w:val="1"/>
          <w:vertAlign w:val="baseline"/>
          <w:rtl w:val="0"/>
        </w:rPr>
        <w:t xml:space="preserve">10 states</w:t>
      </w:r>
      <w:r w:rsidDel="00000000" w:rsidR="00000000" w:rsidRPr="00000000">
        <w:rPr>
          <w:vertAlign w:val="baseline"/>
          <w:rtl w:val="0"/>
        </w:rPr>
        <w:t xml:space="preserve"> of your choice. Your </w:t>
      </w:r>
      <w:r w:rsidDel="00000000" w:rsidR="00000000" w:rsidRPr="00000000">
        <w:rPr>
          <w:rtl w:val="0"/>
        </w:rPr>
        <w:t xml:space="preserve">map can be in color (as seen below) or with no color but MUST be blank with no state names.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vertAlign w:val="baseline"/>
          <w:rtl w:val="0"/>
        </w:rPr>
        <w:t xml:space="preserve">(EX). Click here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for link</w:t>
        </w:r>
      </w:hyperlink>
      <w:r w:rsidDel="00000000" w:rsidR="00000000" w:rsidRPr="00000000">
        <w:rPr>
          <w:vertAlign w:val="baseline"/>
          <w:rtl w:val="0"/>
        </w:rPr>
        <w:t xml:space="preserve"> or this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link</w:t>
        </w:r>
      </w:hyperlink>
      <w:r w:rsidDel="00000000" w:rsidR="00000000" w:rsidRPr="00000000">
        <w:rPr>
          <w:vertAlign w:val="baseline"/>
          <w:rtl w:val="0"/>
        </w:rPr>
        <w:t xml:space="preserve"> (these links offer two different national maps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Slide 1 – Insert a national image as your background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2328863" cy="1623958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16239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Use your AutoShapes to draw boxes onto the map.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Double click on the AutoShapes to change the color from blue to “No Fill”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Right click on the AutoShape and set the hyperlink to the appropriate slide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Slide 2 –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vertAlign w:val="baseline"/>
          <w:rtl w:val="0"/>
        </w:rPr>
        <w:t xml:space="preserve">et up the slide as a state of your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must </w:t>
      </w:r>
      <w:r w:rsidDel="00000000" w:rsidR="00000000" w:rsidRPr="00000000">
        <w:rPr>
          <w:rtl w:val="0"/>
        </w:rPr>
        <w:t xml:space="preserve">six items</w:t>
      </w:r>
      <w:r w:rsidDel="00000000" w:rsidR="00000000" w:rsidRPr="00000000">
        <w:rPr>
          <w:vertAlign w:val="baseline"/>
          <w:rtl w:val="0"/>
        </w:rPr>
        <w:t xml:space="preserve"> on each slide (examples below). 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You can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add your own ideas, but you do need six items.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The website,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50 states</w:t>
        </w:r>
      </w:hyperlink>
      <w:r w:rsidDel="00000000" w:rsidR="00000000" w:rsidRPr="00000000">
        <w:rPr>
          <w:rtl w:val="0"/>
        </w:rPr>
        <w:t xml:space="preserve"> (.com) offers you all of the information you will need as well as other options to </w:t>
      </w:r>
    </w:p>
    <w:p w:rsidR="00000000" w:rsidDel="00000000" w:rsidP="00000000" w:rsidRDefault="00000000" w:rsidRPr="00000000" w14:paraId="00000011">
      <w:pPr>
        <w:ind w:left="720" w:firstLine="720"/>
        <w:rPr/>
      </w:pPr>
      <w:r w:rsidDel="00000000" w:rsidR="00000000" w:rsidRPr="00000000">
        <w:rPr>
          <w:rtl w:val="0"/>
        </w:rPr>
        <w:t xml:space="preserve">choose from.</w:t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State Bird</w:t>
        <w:tab/>
        <w:tab/>
        <w:t xml:space="preserve">State Flower</w:t>
        <w:tab/>
        <w:tab/>
        <w:t xml:space="preserve">State Flag</w:t>
        <w:tab/>
        <w:tab/>
        <w:t xml:space="preserve">State Tree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State Nickname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State Capitol</w:t>
      </w:r>
      <w:r w:rsidDel="00000000" w:rsidR="00000000" w:rsidRPr="00000000">
        <w:rPr>
          <w:b w:val="1"/>
          <w:rtl w:val="0"/>
        </w:rPr>
        <w:tab/>
        <w:tab/>
        <w:t xml:space="preserve">State Fish</w:t>
        <w:tab/>
        <w:tab/>
        <w:t xml:space="preserve">State Monument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Slides 3-11 should have the same information for </w:t>
      </w:r>
      <w:r w:rsidDel="00000000" w:rsidR="00000000" w:rsidRPr="00000000">
        <w:rPr>
          <w:b w:val="1"/>
          <w:rtl w:val="0"/>
        </w:rPr>
        <w:t xml:space="preserve">whichever</w:t>
      </w:r>
      <w:r w:rsidDel="00000000" w:rsidR="00000000" w:rsidRPr="00000000">
        <w:rPr>
          <w:b w:val="1"/>
          <w:vertAlign w:val="baseline"/>
          <w:rtl w:val="0"/>
        </w:rPr>
        <w:t xml:space="preserve"> state you choose.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Master Slide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Go to – VIEW – Master – slide master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Set three buttons on the bottom of the Master Slide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Home button – link to slide 1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Quiz button – link to slide 12 (the quiz slide)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End button – link to end show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Slide 12 – The Quiz Slide/Page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This slide will use the Control </w:t>
      </w:r>
      <w:r w:rsidDel="00000000" w:rsidR="00000000" w:rsidRPr="00000000">
        <w:rPr>
          <w:rtl w:val="0"/>
        </w:rPr>
        <w:t xml:space="preserve">Toolbox</w:t>
      </w:r>
      <w:r w:rsidDel="00000000" w:rsidR="00000000" w:rsidRPr="00000000">
        <w:rPr>
          <w:vertAlign w:val="baseline"/>
          <w:rtl w:val="0"/>
        </w:rPr>
        <w:t xml:space="preserve"> which accesses Visual Basic within PowerPoint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Click on View – Toolbars – Control Toolbox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4524375</wp:posOffset>
            </wp:positionH>
            <wp:positionV relativeFrom="paragraph">
              <wp:posOffset>95250</wp:posOffset>
            </wp:positionV>
            <wp:extent cx="1503892" cy="966788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68888" l="38063" r="51518" t="22221"/>
                    <a:stretch>
                      <a:fillRect/>
                    </a:stretch>
                  </pic:blipFill>
                  <pic:spPr>
                    <a:xfrm>
                      <a:off x="0" y="0"/>
                      <a:ext cx="1503892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Enable the Title Box on the Control Toolbox Toolbar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50states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suchico.edu/gifs/chico_where.gif&amp;imgrefurl=http:/www.csuchico.edu/community/chico_where.html&amp;h=309&amp;w=495&amp;sz=7&amp;hl=en&amp;start=85&amp;tbnid=XZ6uPYcK0PWnXM:&amp;tbnh=81&amp;tbnw=130&amp;prev=/images%3Fq%3Dnational%2Bmap%26start%3D80%26gbv%3D2%26ndsp%3D20%26svnum%3D" TargetMode="External"/><Relationship Id="rId7" Type="http://schemas.openxmlformats.org/officeDocument/2006/relationships/hyperlink" Target="http://www.cal.org/co/images/usa.jp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